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D9856D4" w:rsidR="00D06731" w:rsidRPr="003B3E1C" w:rsidRDefault="002533D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533D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يعد خطة ميزانية شخصية تتضمن معلومات أساسية عن النفقات بمساعدة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1E9D158A" w:rsidR="00D767D3" w:rsidRPr="003D1B8E" w:rsidRDefault="002533D1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الصورة التي </w:t>
            </w:r>
            <w:r w:rsidR="00A542A7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تدل على طرق الادخار الشخصي</w:t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2B2ABC1D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2EFE2A24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4FAB34D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2533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A542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4FAB34D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2533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A542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6BE24B0" w:rsidR="008150C4" w:rsidRDefault="008150C4" w:rsidP="008150C4">
      <w:pPr>
        <w:bidi/>
        <w:rPr>
          <w:rtl/>
        </w:rPr>
      </w:pPr>
    </w:p>
    <w:p w14:paraId="72093402" w14:textId="04D4A817" w:rsidR="008150C4" w:rsidRDefault="008150C4" w:rsidP="008150C4">
      <w:pPr>
        <w:bidi/>
        <w:rPr>
          <w:rtl/>
        </w:rPr>
      </w:pPr>
    </w:p>
    <w:p w14:paraId="32016BD5" w14:textId="2AC8E9C5" w:rsidR="003D1B8E" w:rsidRDefault="00A542A7" w:rsidP="00C36C13">
      <w:pPr>
        <w:tabs>
          <w:tab w:val="left" w:pos="5640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03078C3" wp14:editId="0B50168B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2232660" cy="2232660"/>
            <wp:effectExtent l="0" t="0" r="0" b="0"/>
            <wp:wrapSquare wrapText="bothSides"/>
            <wp:docPr id="1405221182" name="Picture 2" descr="كاميرا مراقبة خارجية داهوا Dahua 5M HFW1500R Indoor Camera - واي تيك Y-TECH  شريكك الذكي في الحلول التق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اميرا مراقبة خارجية داهوا Dahua 5M HFW1500R Indoor Camera - واي تيك Y-TECH  شريكك الذكي في الحلول التقن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DDAB7C5" w:rsidR="00C36C13" w:rsidRPr="00C36C13" w:rsidRDefault="00A542A7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876FE80" wp14:editId="5C7173D6">
            <wp:simplePos x="0" y="0"/>
            <wp:positionH relativeFrom="column">
              <wp:posOffset>4183380</wp:posOffset>
            </wp:positionH>
            <wp:positionV relativeFrom="paragraph">
              <wp:posOffset>8890</wp:posOffset>
            </wp:positionV>
            <wp:extent cx="1699260" cy="1699260"/>
            <wp:effectExtent l="0" t="0" r="0" b="0"/>
            <wp:wrapSquare wrapText="bothSides"/>
            <wp:docPr id="14472678" name="Picture 1" descr="حصال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صال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2A7">
        <w:t xml:space="preserve"> </w:t>
      </w:r>
    </w:p>
    <w:p w14:paraId="6E942648" w14:textId="5C125EBE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C673" w14:textId="77777777" w:rsidR="00A2575F" w:rsidRDefault="00A2575F" w:rsidP="00A542A7">
      <w:pPr>
        <w:spacing w:after="0" w:line="240" w:lineRule="auto"/>
      </w:pPr>
      <w:r>
        <w:separator/>
      </w:r>
    </w:p>
  </w:endnote>
  <w:endnote w:type="continuationSeparator" w:id="0">
    <w:p w14:paraId="2FF176DD" w14:textId="77777777" w:rsidR="00A2575F" w:rsidRDefault="00A2575F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9FA4" w14:textId="77777777" w:rsidR="00A2575F" w:rsidRDefault="00A2575F" w:rsidP="00A542A7">
      <w:pPr>
        <w:spacing w:after="0" w:line="240" w:lineRule="auto"/>
      </w:pPr>
      <w:r>
        <w:separator/>
      </w:r>
    </w:p>
  </w:footnote>
  <w:footnote w:type="continuationSeparator" w:id="0">
    <w:p w14:paraId="4C7388AD" w14:textId="77777777" w:rsidR="00A2575F" w:rsidRDefault="00A2575F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18</cp:revision>
  <dcterms:created xsi:type="dcterms:W3CDTF">2023-06-15T06:41:00Z</dcterms:created>
  <dcterms:modified xsi:type="dcterms:W3CDTF">2024-01-23T16:09:00Z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